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28"/>
          <w:szCs w:val="28"/>
        </w:rPr>
      </w:pPr>
      <w:bookmarkStart w:id="0" w:name="_GoBack"/>
      <w:r>
        <w:rPr>
          <w:rFonts w:hint="eastAsia"/>
          <w:b/>
          <w:sz w:val="28"/>
          <w:szCs w:val="28"/>
        </w:rPr>
        <w:t>关于化学化工学院研究生学位工作的通知</w:t>
      </w:r>
    </w:p>
    <w:bookmarkEnd w:id="0"/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</w:p>
    <w:p>
      <w:pPr>
        <w:pStyle w:val="5"/>
        <w:numPr>
          <w:ilvl w:val="0"/>
          <w:numId w:val="1"/>
        </w:numPr>
        <w:spacing w:line="360" w:lineRule="auto"/>
        <w:ind w:left="426" w:hanging="426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</w:t>
      </w:r>
      <w:r>
        <w:rPr>
          <w:sz w:val="24"/>
          <w:szCs w:val="24"/>
        </w:rPr>
        <w:t>了方便各位申请学位的同学，现学院将</w:t>
      </w:r>
      <w:r>
        <w:rPr>
          <w:rFonts w:hint="eastAsia"/>
          <w:sz w:val="24"/>
          <w:szCs w:val="24"/>
          <w:lang w:eastAsia="zh-CN"/>
        </w:rPr>
        <w:t>毕业</w:t>
      </w:r>
      <w:r>
        <w:rPr>
          <w:sz w:val="24"/>
          <w:szCs w:val="24"/>
        </w:rPr>
        <w:t>答辩</w:t>
      </w:r>
      <w:r>
        <w:rPr>
          <w:rFonts w:hint="eastAsia"/>
          <w:sz w:val="24"/>
          <w:szCs w:val="24"/>
          <w:lang w:eastAsia="zh-CN"/>
        </w:rPr>
        <w:t>及申请学位</w:t>
      </w:r>
      <w:r>
        <w:rPr>
          <w:sz w:val="24"/>
          <w:szCs w:val="24"/>
        </w:rPr>
        <w:t>所需的材料进行了分类</w:t>
      </w:r>
      <w:r>
        <w:rPr>
          <w:rFonts w:hint="eastAsia"/>
          <w:sz w:val="24"/>
          <w:szCs w:val="24"/>
        </w:rPr>
        <w:t>打</w:t>
      </w:r>
      <w:r>
        <w:rPr>
          <w:sz w:val="24"/>
          <w:szCs w:val="24"/>
        </w:rPr>
        <w:t>包</w:t>
      </w:r>
      <w:r>
        <w:rPr>
          <w:rFonts w:hint="eastAsia"/>
          <w:sz w:val="24"/>
          <w:szCs w:val="24"/>
        </w:rPr>
        <w:t>（详</w:t>
      </w:r>
      <w:r>
        <w:rPr>
          <w:sz w:val="24"/>
          <w:szCs w:val="24"/>
        </w:rPr>
        <w:t>见附件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。</w:t>
      </w:r>
    </w:p>
    <w:p>
      <w:pPr>
        <w:pStyle w:val="5"/>
        <w:numPr>
          <w:ilvl w:val="0"/>
          <w:numId w:val="1"/>
        </w:numPr>
        <w:spacing w:line="360" w:lineRule="auto"/>
        <w:ind w:left="426" w:hanging="426" w:firstLineChars="0"/>
        <w:rPr>
          <w:rFonts w:hint="eastAsia"/>
          <w:sz w:val="24"/>
          <w:szCs w:val="24"/>
        </w:rPr>
      </w:pPr>
      <w:r>
        <w:rPr>
          <w:sz w:val="24"/>
          <w:szCs w:val="24"/>
        </w:rPr>
        <w:t>对于</w:t>
      </w:r>
      <w:r>
        <w:rPr>
          <w:rFonts w:hint="eastAsia"/>
          <w:sz w:val="24"/>
          <w:szCs w:val="24"/>
        </w:rPr>
        <w:t>每</w:t>
      </w:r>
      <w:r>
        <w:rPr>
          <w:sz w:val="24"/>
          <w:szCs w:val="24"/>
        </w:rPr>
        <w:t>年的“</w:t>
      </w:r>
      <w:r>
        <w:rPr>
          <w:rFonts w:hint="eastAsia"/>
          <w:sz w:val="24"/>
          <w:szCs w:val="24"/>
        </w:rPr>
        <w:t>南京工业大学研究生学位论文学术不端检测工作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（论文</w:t>
      </w:r>
      <w:r>
        <w:rPr>
          <w:sz w:val="24"/>
          <w:szCs w:val="24"/>
        </w:rPr>
        <w:t>查重</w:t>
      </w:r>
      <w:r>
        <w:rPr>
          <w:rFonts w:hint="eastAsia"/>
          <w:sz w:val="24"/>
          <w:szCs w:val="24"/>
        </w:rPr>
        <w:t>）拟</w:t>
      </w:r>
      <w:r>
        <w:rPr>
          <w:sz w:val="24"/>
          <w:szCs w:val="24"/>
        </w:rPr>
        <w:t>作如下安排：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 w:ascii="Calibri" w:hAnsi="Calibri" w:eastAsia="宋体"/>
          <w:b/>
          <w:color w:val="FF0000"/>
          <w:kern w:val="2"/>
          <w:sz w:val="24"/>
          <w:szCs w:val="24"/>
          <w:lang w:val="en-US" w:eastAsia="zh-CN" w:bidi="ar-SA"/>
        </w:rPr>
        <w:t>博士生、硕士生、工程硕士论文皆需查重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spacing w:line="360" w:lineRule="auto"/>
        <w:ind w:left="424" w:leftChars="202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color w:val="FF0000"/>
          <w:sz w:val="24"/>
          <w:szCs w:val="24"/>
        </w:rPr>
        <w:t xml:space="preserve"> </w:t>
      </w:r>
      <w:r>
        <w:rPr>
          <w:rFonts w:hint="eastAsia"/>
          <w:b/>
          <w:color w:val="FF0000"/>
          <w:sz w:val="24"/>
          <w:szCs w:val="24"/>
        </w:rPr>
        <w:t>上</w:t>
      </w:r>
      <w:r>
        <w:rPr>
          <w:b/>
          <w:color w:val="FF0000"/>
          <w:sz w:val="24"/>
          <w:szCs w:val="24"/>
        </w:rPr>
        <w:t>半年</w:t>
      </w:r>
      <w:r>
        <w:rPr>
          <w:sz w:val="24"/>
          <w:szCs w:val="24"/>
        </w:rPr>
        <w:t>答辩的同学要求在每年的</w:t>
      </w:r>
      <w:r>
        <w:rPr>
          <w:rFonts w:hint="eastAsia"/>
          <w:b/>
          <w:color w:val="FF0000"/>
          <w:sz w:val="24"/>
          <w:szCs w:val="24"/>
        </w:rPr>
        <w:t>5月10日</w:t>
      </w:r>
      <w:r>
        <w:rPr>
          <w:rFonts w:hint="eastAsia"/>
          <w:sz w:val="24"/>
          <w:szCs w:val="24"/>
        </w:rPr>
        <w:t>前</w:t>
      </w:r>
      <w:r>
        <w:rPr>
          <w:sz w:val="24"/>
          <w:szCs w:val="24"/>
        </w:rPr>
        <w:t>将查重电子</w:t>
      </w:r>
      <w:r>
        <w:rPr>
          <w:rFonts w:hint="eastAsia"/>
          <w:sz w:val="24"/>
          <w:szCs w:val="24"/>
        </w:rPr>
        <w:t>版</w:t>
      </w:r>
      <w:r>
        <w:rPr>
          <w:sz w:val="24"/>
          <w:szCs w:val="24"/>
        </w:rPr>
        <w:t>论文主体</w:t>
      </w:r>
      <w:r>
        <w:rPr>
          <w:rFonts w:hint="eastAsia"/>
          <w:sz w:val="24"/>
          <w:szCs w:val="24"/>
        </w:rPr>
        <w:t>以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1_学号_研究生姓名.doc”</w:t>
      </w:r>
      <w:r>
        <w:rPr>
          <w:rFonts w:hint="eastAsia"/>
          <w:sz w:val="24"/>
          <w:szCs w:val="24"/>
        </w:rPr>
        <w:t>格式</w:t>
      </w:r>
      <w:r>
        <w:rPr>
          <w:sz w:val="24"/>
          <w:szCs w:val="24"/>
        </w:rPr>
        <w:t>命名发至</w:t>
      </w:r>
      <w:r>
        <w:rPr>
          <w:rFonts w:hint="eastAsia"/>
          <w:sz w:val="24"/>
          <w:szCs w:val="24"/>
        </w:rPr>
        <w:t>hgyjs@njtech.edu.cn邮</w:t>
      </w:r>
      <w:r>
        <w:rPr>
          <w:sz w:val="24"/>
          <w:szCs w:val="24"/>
        </w:rPr>
        <w:t>箱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进行论文查重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ind w:left="424" w:leftChars="202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rFonts w:hint="eastAsia"/>
          <w:b/>
          <w:color w:val="FF0000"/>
          <w:sz w:val="24"/>
          <w:szCs w:val="24"/>
        </w:rPr>
        <w:t>下</w:t>
      </w:r>
      <w:r>
        <w:rPr>
          <w:b/>
          <w:color w:val="FF0000"/>
          <w:sz w:val="24"/>
          <w:szCs w:val="24"/>
        </w:rPr>
        <w:t>半年</w:t>
      </w:r>
      <w:r>
        <w:rPr>
          <w:sz w:val="24"/>
          <w:szCs w:val="24"/>
        </w:rPr>
        <w:t>答辩的同学要求在每年</w:t>
      </w:r>
      <w:r>
        <w:rPr>
          <w:rFonts w:hint="eastAsia"/>
          <w:sz w:val="24"/>
          <w:szCs w:val="24"/>
        </w:rPr>
        <w:t>的</w:t>
      </w:r>
      <w:r>
        <w:rPr>
          <w:rFonts w:hint="eastAsia"/>
          <w:b/>
          <w:color w:val="FF0000"/>
          <w:sz w:val="24"/>
          <w:szCs w:val="24"/>
        </w:rPr>
        <w:t>11月10日</w:t>
      </w:r>
      <w:r>
        <w:rPr>
          <w:sz w:val="24"/>
          <w:szCs w:val="24"/>
        </w:rPr>
        <w:t>前将查重电子版论文主</w:t>
      </w:r>
      <w:r>
        <w:rPr>
          <w:rFonts w:hint="eastAsia"/>
          <w:sz w:val="24"/>
          <w:szCs w:val="24"/>
        </w:rPr>
        <w:t>体以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1_学号_研究生姓名.doc”</w:t>
      </w:r>
      <w:r>
        <w:rPr>
          <w:rFonts w:hint="eastAsia"/>
          <w:sz w:val="24"/>
          <w:szCs w:val="24"/>
        </w:rPr>
        <w:t>格式</w:t>
      </w:r>
      <w:r>
        <w:rPr>
          <w:sz w:val="24"/>
          <w:szCs w:val="24"/>
        </w:rPr>
        <w:t>命名发至</w:t>
      </w:r>
      <w:r>
        <w:rPr>
          <w:rFonts w:hint="eastAsia"/>
          <w:sz w:val="24"/>
          <w:szCs w:val="24"/>
        </w:rPr>
        <w:t>hgyjs@njtech.edu.cn邮</w:t>
      </w:r>
      <w:r>
        <w:rPr>
          <w:sz w:val="24"/>
          <w:szCs w:val="24"/>
        </w:rPr>
        <w:t>箱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进行论文查重</w:t>
      </w:r>
      <w:r>
        <w:rPr>
          <w:rFonts w:hint="eastAsia"/>
          <w:sz w:val="24"/>
          <w:szCs w:val="24"/>
        </w:rPr>
        <w:t>。</w:t>
      </w:r>
    </w:p>
    <w:p>
      <w:pPr>
        <w:pStyle w:val="5"/>
        <w:numPr>
          <w:ilvl w:val="0"/>
          <w:numId w:val="1"/>
        </w:numPr>
        <w:spacing w:line="360" w:lineRule="auto"/>
        <w:ind w:left="426" w:hanging="426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对</w:t>
      </w:r>
      <w:r>
        <w:rPr>
          <w:sz w:val="24"/>
          <w:szCs w:val="24"/>
        </w:rPr>
        <w:t>于申请学位提交材料的最终时间拟安排如下：</w:t>
      </w:r>
    </w:p>
    <w:p>
      <w:pPr>
        <w:pStyle w:val="5"/>
        <w:spacing w:line="360" w:lineRule="auto"/>
        <w:ind w:left="426" w:firstLine="482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请</w:t>
      </w:r>
      <w:r>
        <w:rPr>
          <w:rFonts w:hint="eastAsia"/>
          <w:b/>
          <w:color w:val="FF0000"/>
          <w:sz w:val="24"/>
          <w:szCs w:val="24"/>
        </w:rPr>
        <w:t>上</w:t>
      </w:r>
      <w:r>
        <w:rPr>
          <w:b/>
          <w:color w:val="FF0000"/>
          <w:sz w:val="24"/>
          <w:szCs w:val="24"/>
        </w:rPr>
        <w:t>半年</w:t>
      </w:r>
      <w:r>
        <w:rPr>
          <w:sz w:val="24"/>
          <w:szCs w:val="24"/>
        </w:rPr>
        <w:t>答辩的同学</w:t>
      </w:r>
      <w:r>
        <w:rPr>
          <w:rFonts w:hint="eastAsia"/>
          <w:sz w:val="24"/>
          <w:szCs w:val="24"/>
        </w:rPr>
        <w:t>将申请学位的材料于</w:t>
      </w:r>
      <w:r>
        <w:rPr>
          <w:rFonts w:hint="eastAsia"/>
          <w:sz w:val="24"/>
          <w:szCs w:val="24"/>
          <w:lang w:eastAsia="zh-CN"/>
        </w:rPr>
        <w:t>每年</w:t>
      </w:r>
      <w:r>
        <w:rPr>
          <w:b/>
          <w:color w:val="FF0000"/>
          <w:sz w:val="24"/>
          <w:szCs w:val="24"/>
        </w:rPr>
        <w:t>6</w:t>
      </w:r>
      <w:r>
        <w:rPr>
          <w:rFonts w:hint="eastAsia"/>
          <w:b/>
          <w:color w:val="FF0000"/>
          <w:sz w:val="24"/>
          <w:szCs w:val="24"/>
        </w:rPr>
        <w:t>月</w:t>
      </w:r>
      <w:r>
        <w:rPr>
          <w:b/>
          <w:color w:val="FF0000"/>
          <w:sz w:val="24"/>
          <w:szCs w:val="24"/>
        </w:rPr>
        <w:t>8</w:t>
      </w:r>
      <w:r>
        <w:rPr>
          <w:rFonts w:hint="eastAsia"/>
          <w:b/>
          <w:color w:val="FF0000"/>
          <w:sz w:val="24"/>
          <w:szCs w:val="24"/>
        </w:rPr>
        <w:t>日</w:t>
      </w:r>
      <w:r>
        <w:rPr>
          <w:rFonts w:hint="eastAsia"/>
          <w:sz w:val="24"/>
          <w:szCs w:val="24"/>
        </w:rPr>
        <w:t>前提交至化工楼305办公室。</w:t>
      </w:r>
    </w:p>
    <w:p>
      <w:pPr>
        <w:pStyle w:val="5"/>
        <w:spacing w:line="360" w:lineRule="auto"/>
        <w:ind w:left="426" w:firstLine="482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请</w:t>
      </w:r>
      <w:r>
        <w:rPr>
          <w:rFonts w:hint="eastAsia"/>
          <w:b/>
          <w:color w:val="FF0000"/>
          <w:sz w:val="24"/>
          <w:szCs w:val="24"/>
        </w:rPr>
        <w:t>下</w:t>
      </w:r>
      <w:r>
        <w:rPr>
          <w:b/>
          <w:color w:val="FF0000"/>
          <w:sz w:val="24"/>
          <w:szCs w:val="24"/>
        </w:rPr>
        <w:t>半年</w:t>
      </w:r>
      <w:r>
        <w:rPr>
          <w:sz w:val="24"/>
          <w:szCs w:val="24"/>
        </w:rPr>
        <w:t>答辩的同学</w:t>
      </w:r>
      <w:r>
        <w:rPr>
          <w:rFonts w:hint="eastAsia"/>
          <w:sz w:val="24"/>
          <w:szCs w:val="24"/>
        </w:rPr>
        <w:t>将申请学位的材料于</w:t>
      </w:r>
      <w:r>
        <w:rPr>
          <w:rFonts w:hint="eastAsia"/>
          <w:sz w:val="24"/>
          <w:szCs w:val="24"/>
          <w:lang w:eastAsia="zh-CN"/>
        </w:rPr>
        <w:t>每年</w:t>
      </w:r>
      <w:r>
        <w:rPr>
          <w:b/>
          <w:color w:val="FF0000"/>
          <w:sz w:val="24"/>
          <w:szCs w:val="24"/>
        </w:rPr>
        <w:t>12</w:t>
      </w:r>
      <w:r>
        <w:rPr>
          <w:rFonts w:hint="eastAsia"/>
          <w:b/>
          <w:color w:val="FF0000"/>
          <w:sz w:val="24"/>
          <w:szCs w:val="24"/>
        </w:rPr>
        <w:t>月</w:t>
      </w:r>
      <w:r>
        <w:rPr>
          <w:b/>
          <w:color w:val="FF0000"/>
          <w:sz w:val="24"/>
          <w:szCs w:val="24"/>
        </w:rPr>
        <w:t>10</w:t>
      </w:r>
      <w:r>
        <w:rPr>
          <w:rFonts w:hint="eastAsia"/>
          <w:b/>
          <w:color w:val="FF0000"/>
          <w:sz w:val="24"/>
          <w:szCs w:val="24"/>
        </w:rPr>
        <w:t>日</w:t>
      </w:r>
      <w:r>
        <w:rPr>
          <w:rFonts w:hint="eastAsia"/>
          <w:sz w:val="24"/>
          <w:szCs w:val="24"/>
        </w:rPr>
        <w:t>前提交至化工楼305办公室。</w:t>
      </w:r>
    </w:p>
    <w:p>
      <w:pPr>
        <w:pStyle w:val="5"/>
        <w:numPr>
          <w:ilvl w:val="0"/>
          <w:numId w:val="1"/>
        </w:numPr>
        <w:spacing w:line="360" w:lineRule="auto"/>
        <w:ind w:left="420" w:leftChars="0" w:hanging="420" w:firstLineChars="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特别</w:t>
      </w:r>
      <w:r>
        <w:rPr>
          <w:sz w:val="24"/>
          <w:szCs w:val="24"/>
        </w:rPr>
        <w:t>提醒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  <w:lang w:val="en-US" w:eastAsia="zh-CN"/>
        </w:rPr>
        <w:t>08级及以后入学的</w:t>
      </w:r>
      <w:r>
        <w:rPr>
          <w:sz w:val="24"/>
          <w:szCs w:val="24"/>
        </w:rPr>
        <w:t>博士生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毕业</w:t>
      </w:r>
      <w:r>
        <w:rPr>
          <w:rFonts w:hint="eastAsia"/>
          <w:sz w:val="24"/>
          <w:szCs w:val="24"/>
        </w:rPr>
        <w:t>答辩皆需做好盲审抽签准备</w:t>
      </w:r>
      <w:r>
        <w:rPr>
          <w:rFonts w:hint="eastAsia"/>
          <w:sz w:val="24"/>
          <w:szCs w:val="24"/>
          <w:lang w:eastAsia="zh-CN"/>
        </w:rPr>
        <w:t>，具体时间见研究生院网站通知。</w:t>
      </w:r>
    </w:p>
    <w:p>
      <w:pPr>
        <w:pStyle w:val="5"/>
        <w:numPr>
          <w:numId w:val="0"/>
        </w:numPr>
        <w:spacing w:line="360" w:lineRule="auto"/>
        <w:ind w:leftChars="0"/>
        <w:rPr>
          <w:rFonts w:hint="eastAsia" w:eastAsia="宋体"/>
          <w:sz w:val="24"/>
          <w:szCs w:val="24"/>
          <w:lang w:val="en-US" w:eastAsia="zh-CN"/>
        </w:rPr>
      </w:pPr>
    </w:p>
    <w:p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院研究生管理办公室 </w:t>
      </w:r>
    </w:p>
    <w:p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2014-</w:t>
      </w:r>
      <w:r>
        <w:rPr>
          <w:rFonts w:hint="eastAsia"/>
          <w:sz w:val="24"/>
          <w:szCs w:val="24"/>
        </w:rPr>
        <w:t>10</w:t>
      </w:r>
      <w:r>
        <w:rPr>
          <w:sz w:val="24"/>
          <w:szCs w:val="24"/>
        </w:rPr>
        <w:t>-2</w:t>
      </w:r>
      <w:r>
        <w:rPr>
          <w:rFonts w:hint="eastAsia"/>
          <w:sz w:val="24"/>
          <w:szCs w:val="24"/>
        </w:rPr>
        <w:t>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479275310">
    <w:nsid w:val="1C91292E"/>
    <w:multiLevelType w:val="multilevel"/>
    <w:tmpl w:val="1C91292E"/>
    <w:lvl w:ilvl="0" w:tentative="1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792753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4">
    <w:name w:val="Hyperlink"/>
    <w:uiPriority w:val="0"/>
    <w:rPr>
      <w:color w:val="0563C1"/>
      <w:u w:val="single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67</Words>
  <Characters>383</Characters>
  <Lines>3</Lines>
  <Paragraphs>1</Paragraphs>
  <TotalTime>0</TotalTime>
  <ScaleCrop>false</ScaleCrop>
  <LinksUpToDate>false</LinksUpToDate>
  <CharactersWithSpaces>0</CharactersWithSpaces>
  <Application>WPS Office 个人版_9.1.0.4715_{F1E327BC-269C-435d-A152-05C5408002CA}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2014-10-22T03:16:00Z</dcterms:created>
  <dc:creator>Shenhaixiang</dc:creator>
  <cp:lastModifiedBy>shx</cp:lastModifiedBy>
  <dcterms:modified xsi:type="dcterms:W3CDTF">2014-10-22T14:32:49Z</dcterms:modified>
  <dc:title>关于化学化工学院研究生学位工作的通知（答辩材料、查重说明）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